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4E" w:rsidRPr="00884C4E" w:rsidRDefault="00884C4E" w:rsidP="005965FB">
      <w:p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884C4E">
        <w:rPr>
          <w:rFonts w:ascii="Times New Roman" w:hAnsi="Times New Roman"/>
          <w:b/>
          <w:sz w:val="24"/>
          <w:szCs w:val="24"/>
          <w:u w:val="single"/>
          <w:lang w:val="en-US"/>
        </w:rPr>
        <w:t>EXTENDED LECTURE OUTLINE</w:t>
      </w:r>
    </w:p>
    <w:p w:rsidR="00884C4E" w:rsidRPr="00884C4E" w:rsidRDefault="00884C4E" w:rsidP="005965FB">
      <w:p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014D1" w:rsidRPr="00884C4E" w:rsidRDefault="00BC17C3" w:rsidP="00884C4E">
      <w:pPr>
        <w:autoSpaceDE w:val="0"/>
        <w:autoSpaceDN w:val="0"/>
        <w:adjustRightInd w:val="0"/>
        <w:spacing w:before="0" w:beforeAutospacing="0" w:after="0" w:line="240" w:lineRule="auto"/>
        <w:ind w:right="-244"/>
        <w:rPr>
          <w:rFonts w:ascii="Times New Roman" w:hAnsi="Times New Roman"/>
          <w:b/>
          <w:bCs/>
          <w:sz w:val="24"/>
          <w:szCs w:val="24"/>
        </w:rPr>
      </w:pPr>
      <w:r w:rsidRPr="00884C4E">
        <w:rPr>
          <w:rFonts w:ascii="Times New Roman" w:hAnsi="Times New Roman"/>
          <w:b/>
          <w:sz w:val="24"/>
          <w:szCs w:val="24"/>
          <w:lang w:val="en-US"/>
        </w:rPr>
        <w:t>ABM</w:t>
      </w:r>
      <w:r w:rsidR="00A13D36" w:rsidRPr="00884C4E">
        <w:rPr>
          <w:rFonts w:ascii="Times New Roman" w:hAnsi="Times New Roman"/>
          <w:b/>
          <w:sz w:val="24"/>
          <w:szCs w:val="24"/>
          <w:lang w:val="en-US"/>
        </w:rPr>
        <w:t>6</w:t>
      </w:r>
      <w:r w:rsidRPr="00884C4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13D36" w:rsidRPr="00884C4E">
        <w:rPr>
          <w:rFonts w:ascii="Times New Roman" w:hAnsi="Times New Roman"/>
          <w:b/>
          <w:sz w:val="24"/>
          <w:szCs w:val="24"/>
          <w:lang w:val="en-US"/>
        </w:rPr>
        <w:t>221</w:t>
      </w:r>
      <w:r w:rsidR="00884C4E" w:rsidRPr="00884C4E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</w:t>
      </w:r>
      <w:r w:rsidRPr="00884C4E">
        <w:rPr>
          <w:rFonts w:ascii="Times New Roman" w:hAnsi="Times New Roman"/>
          <w:b/>
          <w:sz w:val="24"/>
          <w:szCs w:val="24"/>
          <w:lang w:val="en-US"/>
        </w:rPr>
        <w:t xml:space="preserve"> Business Laws and Ethics </w:t>
      </w:r>
      <w:r w:rsidR="00884C4E" w:rsidRPr="00884C4E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</w:t>
      </w:r>
      <w:r w:rsidRPr="00884C4E">
        <w:rPr>
          <w:rFonts w:ascii="Times New Roman" w:hAnsi="Times New Roman"/>
          <w:b/>
          <w:sz w:val="24"/>
          <w:szCs w:val="24"/>
          <w:lang w:val="en-US"/>
        </w:rPr>
        <w:t>(2+0)</w:t>
      </w:r>
    </w:p>
    <w:p w:rsidR="00BC17C3" w:rsidRPr="00884C4E" w:rsidRDefault="00BC17C3" w:rsidP="005965FB">
      <w:pPr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73"/>
        <w:gridCol w:w="4791"/>
      </w:tblGrid>
      <w:tr w:rsidR="00C014D1" w:rsidRPr="00884C4E" w:rsidTr="008F4BDA">
        <w:trPr>
          <w:trHeight w:val="424"/>
        </w:trPr>
        <w:tc>
          <w:tcPr>
            <w:tcW w:w="4673" w:type="dxa"/>
          </w:tcPr>
          <w:p w:rsidR="00C014D1" w:rsidRPr="00884C4E" w:rsidRDefault="00C014D1" w:rsidP="008F4BDA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/>
                <w:bCs/>
                <w:sz w:val="24"/>
                <w:szCs w:val="24"/>
              </w:rPr>
              <w:t>Syllabus</w:t>
            </w:r>
          </w:p>
        </w:tc>
        <w:tc>
          <w:tcPr>
            <w:tcW w:w="4791" w:type="dxa"/>
          </w:tcPr>
          <w:p w:rsidR="00C014D1" w:rsidRPr="00884C4E" w:rsidRDefault="00C014D1" w:rsidP="008F4BDA">
            <w:pPr>
              <w:autoSpaceDE w:val="0"/>
              <w:autoSpaceDN w:val="0"/>
              <w:adjustRightInd w:val="0"/>
              <w:spacing w:before="0" w:before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/>
                <w:bCs/>
                <w:sz w:val="24"/>
                <w:szCs w:val="24"/>
              </w:rPr>
              <w:t>Extended syllabus</w:t>
            </w:r>
          </w:p>
        </w:tc>
      </w:tr>
      <w:tr w:rsidR="00C014D1" w:rsidRPr="00884C4E" w:rsidTr="008F4BDA">
        <w:tc>
          <w:tcPr>
            <w:tcW w:w="4673" w:type="dxa"/>
          </w:tcPr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Introduction to Indian legal system- Legislative Powers of the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States and the Union. Scope and importance of Business laws. Contracts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proofErr w:type="gramStart"/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meaning</w:t>
            </w:r>
            <w:proofErr w:type="gramEnd"/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, significance, types and essentials of a valid contract. The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Indian Contract Act, 1872. The Indian Partnership Act, 1932 - General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nature, Registration of Partnership, Partnership Deed, Types of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Partners, Rights and Duties of Partners. The Companies Act, 1956 and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2013 -types of companies, incorporation of a Company, Memorandum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proofErr w:type="gramEnd"/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 Association and Articles of Association- management of a company.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Salient features of important Acts enacted over time related to business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environment: Industries (Regulation &amp; Development) Act, 1951;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Income Tax Act, 1961, Central Excise Act, 1944, Foreign Exchange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Management Act (FEMA), 1999; Competition Act, 2002, Food safety</w:t>
            </w:r>
          </w:p>
          <w:p w:rsidR="00BC17C3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and standards Act, 2006, Customs Act 1962 - Goods and Service Tax</w:t>
            </w:r>
          </w:p>
          <w:p w:rsidR="00C014D1" w:rsidRPr="00884C4E" w:rsidRDefault="00BC17C3" w:rsidP="00BC17C3">
            <w:pPr>
              <w:autoSpaceDE w:val="0"/>
              <w:autoSpaceDN w:val="0"/>
              <w:adjustRightInd w:val="0"/>
              <w:spacing w:before="0" w:beforeAutospacing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2011. FDI Policy of Government of India.</w:t>
            </w:r>
          </w:p>
        </w:tc>
        <w:tc>
          <w:tcPr>
            <w:tcW w:w="4791" w:type="dxa"/>
          </w:tcPr>
          <w:p w:rsidR="00BC17C3" w:rsidRPr="00884C4E" w:rsidRDefault="00BC17C3" w:rsidP="00A86C9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Introduction</w:t>
            </w:r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884C4E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Indian</w:t>
            </w:r>
            <w:r w:rsidRPr="00884C4E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legal</w:t>
            </w:r>
            <w:r w:rsidRPr="00884C4E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system: Meaning of Legislative power,</w:t>
            </w:r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Legislative</w:t>
            </w:r>
            <w:r w:rsidRPr="00884C4E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Powers of</w:t>
            </w:r>
            <w:r w:rsidRPr="00884C4E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the States</w:t>
            </w:r>
            <w:r w:rsidRPr="00884C4E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84C4E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884C4E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Union.</w:t>
            </w:r>
            <w:r w:rsidRPr="0088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Relations </w:t>
            </w:r>
            <w:proofErr w:type="gramStart"/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Betwee</w:t>
            </w:r>
            <w:bookmarkStart w:id="0" w:name="_GoBack"/>
            <w:bookmarkEnd w:id="0"/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</w:t>
            </w:r>
            <w:proofErr w:type="gramEnd"/>
            <w:r w:rsidRPr="00884C4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the Union and the States.</w:t>
            </w:r>
          </w:p>
          <w:p w:rsidR="00F14E1A" w:rsidRPr="00884C4E" w:rsidRDefault="00F14E1A" w:rsidP="00F14E1A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F14E1A" w:rsidRPr="00884C4E" w:rsidRDefault="005549F2" w:rsidP="00F14E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Business laws: </w:t>
            </w:r>
            <w:r w:rsidR="00BC17C3" w:rsidRPr="00884C4E">
              <w:rPr>
                <w:rFonts w:ascii="Times New Roman" w:hAnsi="Times New Roman"/>
                <w:bCs/>
                <w:sz w:val="24"/>
                <w:szCs w:val="24"/>
              </w:rPr>
              <w:t>Scope and importance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C17C3"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 Meaning and Definitions of Law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 and business law; </w:t>
            </w:r>
            <w:r w:rsidR="003B2427"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Characteristics of law, 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3B2427" w:rsidRPr="00884C4E">
              <w:rPr>
                <w:rFonts w:ascii="Times New Roman" w:hAnsi="Times New Roman"/>
                <w:bCs/>
                <w:sz w:val="24"/>
                <w:szCs w:val="24"/>
              </w:rPr>
              <w:t>lassification of law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: Public law, private law, criminal law, </w:t>
            </w:r>
            <w:r w:rsidRPr="00884C4E">
              <w:rPr>
                <w:rFonts w:ascii="Times New Roman" w:hAnsi="Times New Roman"/>
                <w:sz w:val="24"/>
                <w:szCs w:val="24"/>
              </w:rPr>
              <w:t>civil law; Functions of Business Law.</w:t>
            </w:r>
          </w:p>
          <w:p w:rsidR="00F14E1A" w:rsidRPr="00884C4E" w:rsidRDefault="00F14E1A" w:rsidP="00F14E1A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576F13" w:rsidRPr="00884C4E" w:rsidRDefault="00787314" w:rsidP="00576F1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The Indian Contract Act, 1872: </w:t>
            </w:r>
            <w:r w:rsidR="00F14E1A" w:rsidRPr="00884C4E">
              <w:rPr>
                <w:rFonts w:ascii="Times New Roman" w:hAnsi="Times New Roman"/>
                <w:bCs/>
                <w:sz w:val="24"/>
                <w:szCs w:val="24"/>
              </w:rPr>
              <w:t>Contracts: Meaning</w:t>
            </w:r>
            <w:r w:rsidR="00F14E1A" w:rsidRPr="00884C4E">
              <w:rPr>
                <w:rFonts w:ascii="Times New Roman" w:hAnsi="Times New Roman"/>
                <w:sz w:val="24"/>
                <w:szCs w:val="24"/>
              </w:rPr>
              <w:t>, Significance of a Contract</w:t>
            </w:r>
            <w:r w:rsidR="00B35505" w:rsidRPr="00884C4E">
              <w:rPr>
                <w:rFonts w:ascii="Times New Roman" w:hAnsi="Times New Roman"/>
                <w:sz w:val="24"/>
                <w:szCs w:val="24"/>
              </w:rPr>
              <w:t>,</w:t>
            </w:r>
            <w:r w:rsidR="000C760B" w:rsidRPr="0088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7314" w:rsidRPr="00884C4E" w:rsidRDefault="00787314" w:rsidP="0078731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4C4E">
              <w:rPr>
                <w:rFonts w:ascii="Times New Roman" w:hAnsi="Times New Roman"/>
                <w:sz w:val="24"/>
                <w:szCs w:val="24"/>
              </w:rPr>
              <w:t>nature</w:t>
            </w:r>
            <w:proofErr w:type="gramEnd"/>
            <w:r w:rsidRPr="00884C4E">
              <w:rPr>
                <w:rFonts w:ascii="Times New Roman" w:hAnsi="Times New Roman"/>
                <w:sz w:val="24"/>
                <w:szCs w:val="24"/>
              </w:rPr>
              <w:t xml:space="preserve"> and kinds of contracts, Essential elements of valid contract</w:t>
            </w:r>
            <w:r w:rsidR="00B35505" w:rsidRPr="00884C4E">
              <w:rPr>
                <w:rFonts w:ascii="Times New Roman" w:hAnsi="Times New Roman"/>
                <w:sz w:val="24"/>
                <w:szCs w:val="24"/>
              </w:rPr>
              <w:t>;</w:t>
            </w:r>
            <w:r w:rsidRPr="00884C4E">
              <w:rPr>
                <w:rFonts w:ascii="Times New Roman" w:hAnsi="Times New Roman"/>
                <w:sz w:val="24"/>
                <w:szCs w:val="24"/>
              </w:rPr>
              <w:t xml:space="preserve"> offer and acceptance, consideration, capacity to contract, free consent, legality of object and consideration, void agreements.</w:t>
            </w:r>
          </w:p>
          <w:p w:rsidR="00576F13" w:rsidRPr="00884C4E" w:rsidRDefault="00576F13" w:rsidP="00576F13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576F13" w:rsidRPr="00884C4E" w:rsidRDefault="009D2EAD" w:rsidP="00576F1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</w:rPr>
              <w:t xml:space="preserve">The Indian Partnership Act, 1932 – </w:t>
            </w:r>
            <w:r w:rsidR="004C7C5B" w:rsidRPr="00884C4E">
              <w:rPr>
                <w:rFonts w:ascii="Times New Roman" w:hAnsi="Times New Roman"/>
                <w:sz w:val="24"/>
                <w:szCs w:val="24"/>
              </w:rPr>
              <w:t xml:space="preserve">Definition of partnership, Features of </w:t>
            </w:r>
            <w:r w:rsidR="00827D47" w:rsidRPr="00884C4E">
              <w:rPr>
                <w:rFonts w:ascii="Times New Roman" w:hAnsi="Times New Roman"/>
                <w:sz w:val="24"/>
                <w:szCs w:val="24"/>
              </w:rPr>
              <w:t>partnership, Registration</w:t>
            </w:r>
            <w:r w:rsidRPr="00884C4E">
              <w:rPr>
                <w:rFonts w:ascii="Times New Roman" w:hAnsi="Times New Roman"/>
                <w:sz w:val="24"/>
                <w:szCs w:val="24"/>
              </w:rPr>
              <w:t xml:space="preserve"> of Partnership, Partnership Deed, Types of Partners, Rights and Duties of Partners.</w:t>
            </w:r>
            <w:r w:rsidR="00576F13" w:rsidRPr="0088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6F13" w:rsidRPr="00884C4E" w:rsidRDefault="00576F13" w:rsidP="00576F13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1810C4" w:rsidRPr="00884C4E" w:rsidRDefault="004C7C5B" w:rsidP="001810C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The Companies Act, 1956 and 2013: Meaning and Definition of company; Types of companies </w:t>
            </w:r>
            <w:r w:rsidR="00576F13" w:rsidRPr="00884C4E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ccording to Mode of Incorporation,</w:t>
            </w:r>
            <w:r w:rsidRPr="0088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F13" w:rsidRPr="00884C4E">
              <w:rPr>
                <w:rFonts w:ascii="Times New Roman" w:hAnsi="Times New Roman"/>
                <w:sz w:val="24"/>
                <w:szCs w:val="24"/>
              </w:rPr>
              <w:t>a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ccording to liability of Members</w:t>
            </w:r>
            <w:r w:rsidR="00576F13" w:rsidRPr="00884C4E">
              <w:rPr>
                <w:rFonts w:ascii="Times New Roman" w:hAnsi="Times New Roman"/>
                <w:bCs/>
                <w:sz w:val="24"/>
                <w:szCs w:val="24"/>
              </w:rPr>
              <w:t>, according to number of members; according to Control</w:t>
            </w:r>
            <w:r w:rsidR="00576F13" w:rsidRPr="00884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F13" w:rsidRPr="00884C4E">
              <w:rPr>
                <w:rFonts w:ascii="Times New Roman" w:hAnsi="Times New Roman"/>
                <w:bCs/>
                <w:sz w:val="24"/>
                <w:szCs w:val="24"/>
              </w:rPr>
              <w:t>According to Ownership; I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ncorporation of a Company</w:t>
            </w:r>
            <w:r w:rsidR="00576F13"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, steps in formation of company; 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Memorandum of Association and Articles of Association</w:t>
            </w:r>
            <w:r w:rsidR="00576F13" w:rsidRPr="00884C4E">
              <w:rPr>
                <w:rFonts w:ascii="Times New Roman" w:hAnsi="Times New Roman"/>
                <w:bCs/>
                <w:sz w:val="24"/>
                <w:szCs w:val="24"/>
              </w:rPr>
              <w:t>; M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anagement of a company.</w:t>
            </w:r>
          </w:p>
          <w:p w:rsidR="001810C4" w:rsidRPr="00884C4E" w:rsidRDefault="001810C4" w:rsidP="001810C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787314" w:rsidRPr="00884C4E" w:rsidRDefault="001810C4" w:rsidP="007873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</w:rPr>
              <w:t xml:space="preserve">Important Acts related to business environment and their Silent </w:t>
            </w:r>
            <w:r w:rsidR="00787314" w:rsidRPr="00884C4E">
              <w:rPr>
                <w:rFonts w:ascii="Times New Roman" w:hAnsi="Times New Roman"/>
                <w:sz w:val="24"/>
                <w:szCs w:val="24"/>
              </w:rPr>
              <w:t>Features</w:t>
            </w:r>
            <w:r w:rsidRPr="00884C4E">
              <w:rPr>
                <w:rFonts w:ascii="Times New Roman" w:hAnsi="Times New Roman"/>
                <w:sz w:val="24"/>
                <w:szCs w:val="24"/>
              </w:rPr>
              <w:t>-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Industries (Regulation &amp; Development) Act, 1951; Income Tax Act, 1961, Central Excise Act, 1944, Foreign Exchange </w:t>
            </w: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Management Act (FEMA), 1999; Competition Act, 2002</w:t>
            </w:r>
            <w:r w:rsidR="00787314" w:rsidRPr="00884C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87314" w:rsidRPr="00884C4E" w:rsidRDefault="00787314" w:rsidP="0078731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87314" w:rsidRPr="00884C4E" w:rsidRDefault="001810C4" w:rsidP="007873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Food safety and standards Act, 2006, </w:t>
            </w:r>
            <w:r w:rsidR="00787314"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Definitions, Establishment of FSSAI, Qualifications for appointment of its Chairperson, Functions of Chief Executive Officer, Duties and Functions of Food Authority. </w:t>
            </w:r>
          </w:p>
          <w:p w:rsidR="00787314" w:rsidRPr="00884C4E" w:rsidRDefault="00787314" w:rsidP="0078731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7D47" w:rsidRPr="00884C4E" w:rsidRDefault="001810C4" w:rsidP="007873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59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>Customs Act 1962</w:t>
            </w:r>
            <w:r w:rsidR="00787314" w:rsidRPr="00884C4E">
              <w:rPr>
                <w:rFonts w:ascii="Times New Roman" w:hAnsi="Times New Roman"/>
                <w:bCs/>
                <w:sz w:val="24"/>
                <w:szCs w:val="24"/>
              </w:rPr>
              <w:t>- Definitions, Officers of Customs, Appointment of Custom Ports, Prohibition of Importation and Exportation of Goods.</w:t>
            </w:r>
          </w:p>
          <w:p w:rsidR="007B21B6" w:rsidRPr="00884C4E" w:rsidRDefault="007B21B6" w:rsidP="0078731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10C4" w:rsidRPr="00884C4E" w:rsidRDefault="001810C4" w:rsidP="001810C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63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</w:rPr>
              <w:t>Goods and Service Tax</w:t>
            </w:r>
          </w:p>
          <w:p w:rsidR="00787314" w:rsidRPr="00884C4E" w:rsidRDefault="001810C4" w:rsidP="0078731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</w:rPr>
              <w:t xml:space="preserve">2011: </w:t>
            </w:r>
            <w:r w:rsidR="007B21B6" w:rsidRPr="00884C4E">
              <w:rPr>
                <w:rFonts w:ascii="Times New Roman" w:hAnsi="Times New Roman"/>
                <w:sz w:val="24"/>
                <w:szCs w:val="24"/>
              </w:rPr>
              <w:t>Genesis</w:t>
            </w:r>
            <w:r w:rsidR="00787314" w:rsidRPr="00884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21B6" w:rsidRPr="00884C4E">
              <w:rPr>
                <w:rFonts w:ascii="Times New Roman" w:hAnsi="Times New Roman"/>
                <w:sz w:val="24"/>
                <w:szCs w:val="24"/>
              </w:rPr>
              <w:t>objectives</w:t>
            </w:r>
            <w:r w:rsidR="00787314" w:rsidRPr="00884C4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787314" w:rsidRPr="00884C4E">
              <w:rPr>
                <w:rFonts w:ascii="Times New Roman" w:hAnsi="Times New Roman"/>
                <w:bCs/>
                <w:sz w:val="24"/>
                <w:szCs w:val="24"/>
              </w:rPr>
              <w:t>GST Centre -State financial relations, Salient Features of GST.</w:t>
            </w:r>
          </w:p>
          <w:p w:rsidR="00787314" w:rsidRPr="00884C4E" w:rsidRDefault="00787314" w:rsidP="0078731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827D47" w:rsidRPr="00884C4E" w:rsidRDefault="00787314" w:rsidP="00827D4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63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</w:rPr>
              <w:t>Foreign Direct Investment- Objectives, FDI Policy of Government of India, Introduction to Indirect Taxation-meaning and concepts.</w:t>
            </w:r>
          </w:p>
          <w:p w:rsidR="00827D47" w:rsidRPr="00884C4E" w:rsidRDefault="00827D47" w:rsidP="001810C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386B1C" w:rsidRPr="00884C4E" w:rsidRDefault="00386B1C" w:rsidP="00386B1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beforeAutospacing="0" w:line="240" w:lineRule="auto"/>
              <w:ind w:left="4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C4E">
              <w:rPr>
                <w:rFonts w:ascii="Times New Roman" w:hAnsi="Times New Roman"/>
                <w:sz w:val="24"/>
                <w:szCs w:val="24"/>
              </w:rPr>
              <w:t>Business Ethics; Meaning, Definition, Nature and Importance of business ethics, Advantages of business ethics. Scope of Business Ethics in Business Functional Areas, and Governance Mechanism.</w:t>
            </w:r>
          </w:p>
          <w:p w:rsidR="00386B1C" w:rsidRPr="00884C4E" w:rsidRDefault="00386B1C" w:rsidP="001810C4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  <w:p w:rsidR="00C014D1" w:rsidRPr="00884C4E" w:rsidRDefault="007B21B6" w:rsidP="00827D47">
            <w:pPr>
              <w:pStyle w:val="ListParagraph"/>
              <w:autoSpaceDE w:val="0"/>
              <w:autoSpaceDN w:val="0"/>
              <w:adjustRightInd w:val="0"/>
              <w:spacing w:before="240" w:beforeAutospacing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C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D773B" w:rsidRPr="00884C4E">
              <w:rPr>
                <w:rFonts w:ascii="Times New Roman" w:eastAsia="MinionPro" w:hAnsi="Times New Roman"/>
                <w:color w:val="231F20"/>
                <w:sz w:val="24"/>
                <w:szCs w:val="24"/>
              </w:rPr>
              <w:t xml:space="preserve"> </w:t>
            </w:r>
          </w:p>
        </w:tc>
      </w:tr>
    </w:tbl>
    <w:p w:rsidR="009A2B72" w:rsidRPr="00884C4E" w:rsidRDefault="005965FB" w:rsidP="00711334">
      <w:pPr>
        <w:spacing w:before="120" w:beforeAutospacing="0" w:after="120"/>
        <w:rPr>
          <w:rFonts w:ascii="Times New Roman" w:hAnsi="Times New Roman"/>
          <w:sz w:val="24"/>
          <w:szCs w:val="24"/>
        </w:rPr>
      </w:pPr>
      <w:r w:rsidRPr="00884C4E">
        <w:rPr>
          <w:rFonts w:ascii="Times New Roman" w:eastAsia="Swiss721BT-BoldCondensed" w:hAnsi="Times New Roman"/>
          <w:b/>
          <w:bCs/>
          <w:color w:val="231F20"/>
          <w:sz w:val="24"/>
          <w:szCs w:val="24"/>
        </w:rPr>
        <w:lastRenderedPageBreak/>
        <w:t xml:space="preserve">Suggested </w:t>
      </w:r>
      <w:proofErr w:type="gramStart"/>
      <w:r w:rsidRPr="00884C4E">
        <w:rPr>
          <w:rFonts w:ascii="Times New Roman" w:eastAsia="Swiss721BT-BoldCondensed" w:hAnsi="Times New Roman"/>
          <w:b/>
          <w:bCs/>
          <w:color w:val="231F20"/>
          <w:sz w:val="24"/>
          <w:szCs w:val="24"/>
        </w:rPr>
        <w:t xml:space="preserve">Readings </w:t>
      </w:r>
      <w:r w:rsidR="00711334" w:rsidRPr="00884C4E">
        <w:rPr>
          <w:rFonts w:ascii="Times New Roman" w:eastAsia="Swiss721BT-BoldCondensed" w:hAnsi="Times New Roman"/>
          <w:b/>
          <w:bCs/>
          <w:color w:val="231F20"/>
          <w:sz w:val="24"/>
          <w:szCs w:val="24"/>
        </w:rPr>
        <w:t>:</w:t>
      </w:r>
      <w:proofErr w:type="gramEnd"/>
    </w:p>
    <w:p w:rsidR="009A2B72" w:rsidRPr="00884C4E" w:rsidRDefault="009A2B72" w:rsidP="009A2B72">
      <w:pPr>
        <w:pStyle w:val="ListParagraph"/>
        <w:widowControl w:val="0"/>
        <w:numPr>
          <w:ilvl w:val="1"/>
          <w:numId w:val="21"/>
        </w:numPr>
        <w:tabs>
          <w:tab w:val="left" w:pos="722"/>
        </w:tabs>
        <w:autoSpaceDE w:val="0"/>
        <w:autoSpaceDN w:val="0"/>
        <w:spacing w:before="0" w:beforeAutospacing="0"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884C4E">
        <w:rPr>
          <w:rFonts w:ascii="Times New Roman" w:hAnsi="Times New Roman"/>
          <w:b/>
          <w:sz w:val="24"/>
          <w:szCs w:val="24"/>
        </w:rPr>
        <w:t>C.L.</w:t>
      </w:r>
      <w:r w:rsidRPr="00884C4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84C4E">
        <w:rPr>
          <w:rFonts w:ascii="Times New Roman" w:hAnsi="Times New Roman"/>
          <w:b/>
          <w:sz w:val="24"/>
          <w:szCs w:val="24"/>
        </w:rPr>
        <w:t>Bansal</w:t>
      </w:r>
      <w:r w:rsidRPr="00884C4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84C4E">
        <w:rPr>
          <w:rFonts w:ascii="Times New Roman" w:hAnsi="Times New Roman"/>
          <w:b/>
          <w:sz w:val="24"/>
          <w:szCs w:val="24"/>
        </w:rPr>
        <w:t xml:space="preserve">(2006) </w:t>
      </w:r>
      <w:r w:rsidRPr="00884C4E">
        <w:rPr>
          <w:rFonts w:ascii="Times New Roman" w:hAnsi="Times New Roman"/>
          <w:sz w:val="24"/>
          <w:szCs w:val="24"/>
        </w:rPr>
        <w:t>Business</w:t>
      </w:r>
      <w:r w:rsidRPr="00884C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84C4E">
        <w:rPr>
          <w:rFonts w:ascii="Times New Roman" w:hAnsi="Times New Roman"/>
          <w:sz w:val="24"/>
          <w:szCs w:val="24"/>
        </w:rPr>
        <w:t>and Corporate</w:t>
      </w:r>
      <w:r w:rsidRPr="00884C4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84C4E">
        <w:rPr>
          <w:rFonts w:ascii="Times New Roman" w:hAnsi="Times New Roman"/>
          <w:sz w:val="24"/>
          <w:szCs w:val="24"/>
        </w:rPr>
        <w:t>Laws, Excel</w:t>
      </w:r>
      <w:r w:rsidRPr="00884C4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84C4E">
        <w:rPr>
          <w:rFonts w:ascii="Times New Roman" w:hAnsi="Times New Roman"/>
          <w:sz w:val="24"/>
          <w:szCs w:val="24"/>
        </w:rPr>
        <w:t>Book</w:t>
      </w:r>
      <w:r w:rsidRPr="00884C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84C4E">
        <w:rPr>
          <w:rFonts w:ascii="Times New Roman" w:hAnsi="Times New Roman"/>
          <w:sz w:val="24"/>
          <w:szCs w:val="24"/>
        </w:rPr>
        <w:t xml:space="preserve">Publishers, New </w:t>
      </w:r>
      <w:r w:rsidRPr="00884C4E">
        <w:rPr>
          <w:rFonts w:ascii="Times New Roman" w:hAnsi="Times New Roman"/>
          <w:spacing w:val="-2"/>
          <w:sz w:val="24"/>
          <w:szCs w:val="24"/>
        </w:rPr>
        <w:t>Delhi.</w:t>
      </w:r>
    </w:p>
    <w:p w:rsidR="009A2B72" w:rsidRPr="00884C4E" w:rsidRDefault="009A2B72" w:rsidP="009A2B72">
      <w:pPr>
        <w:pStyle w:val="ListParagraph"/>
        <w:widowControl w:val="0"/>
        <w:numPr>
          <w:ilvl w:val="1"/>
          <w:numId w:val="21"/>
        </w:numPr>
        <w:tabs>
          <w:tab w:val="left" w:pos="723"/>
        </w:tabs>
        <w:autoSpaceDE w:val="0"/>
        <w:autoSpaceDN w:val="0"/>
        <w:spacing w:before="79" w:beforeAutospacing="0" w:after="0" w:line="352" w:lineRule="auto"/>
        <w:ind w:left="284" w:right="13"/>
        <w:contextualSpacing w:val="0"/>
        <w:rPr>
          <w:rFonts w:ascii="Times New Roman" w:hAnsi="Times New Roman"/>
          <w:sz w:val="24"/>
          <w:szCs w:val="24"/>
        </w:rPr>
      </w:pPr>
      <w:r w:rsidRPr="00884C4E">
        <w:rPr>
          <w:rFonts w:ascii="Times New Roman" w:hAnsi="Times New Roman"/>
          <w:b/>
          <w:sz w:val="24"/>
          <w:szCs w:val="24"/>
        </w:rPr>
        <w:t>O.C Ferrell, John Fraedrich, (2010</w:t>
      </w:r>
      <w:r w:rsidRPr="00884C4E">
        <w:rPr>
          <w:rFonts w:ascii="Times New Roman" w:hAnsi="Times New Roman"/>
          <w:sz w:val="24"/>
          <w:szCs w:val="24"/>
        </w:rPr>
        <w:t xml:space="preserve">) Business Ethics; </w:t>
      </w:r>
      <w:proofErr w:type="gramStart"/>
      <w:r w:rsidRPr="00884C4E">
        <w:rPr>
          <w:rFonts w:ascii="Times New Roman" w:hAnsi="Times New Roman"/>
          <w:sz w:val="24"/>
          <w:szCs w:val="24"/>
        </w:rPr>
        <w:t>A</w:t>
      </w:r>
      <w:proofErr w:type="gramEnd"/>
      <w:r w:rsidRPr="00884C4E">
        <w:rPr>
          <w:rFonts w:ascii="Times New Roman" w:hAnsi="Times New Roman"/>
          <w:sz w:val="24"/>
          <w:szCs w:val="24"/>
        </w:rPr>
        <w:t xml:space="preserve"> Case Perspective, </w:t>
      </w:r>
      <w:r w:rsidRPr="00884C4E">
        <w:rPr>
          <w:rFonts w:ascii="Times New Roman" w:hAnsi="Times New Roman"/>
          <w:color w:val="0E1111"/>
          <w:sz w:val="24"/>
          <w:szCs w:val="24"/>
        </w:rPr>
        <w:t xml:space="preserve">Cengage Learning, </w:t>
      </w:r>
      <w:r w:rsidRPr="00884C4E">
        <w:rPr>
          <w:rFonts w:ascii="Times New Roman" w:hAnsi="Times New Roman"/>
          <w:color w:val="0E1111"/>
          <w:spacing w:val="-2"/>
          <w:sz w:val="24"/>
          <w:szCs w:val="24"/>
        </w:rPr>
        <w:t>Publisher.</w:t>
      </w:r>
    </w:p>
    <w:p w:rsidR="0062631E" w:rsidRPr="00884C4E" w:rsidRDefault="009A2B72" w:rsidP="009A2B72">
      <w:pPr>
        <w:pStyle w:val="ListParagraph"/>
        <w:widowControl w:val="0"/>
        <w:numPr>
          <w:ilvl w:val="1"/>
          <w:numId w:val="21"/>
        </w:numPr>
        <w:tabs>
          <w:tab w:val="left" w:pos="722"/>
        </w:tabs>
        <w:autoSpaceDE w:val="0"/>
        <w:autoSpaceDN w:val="0"/>
        <w:spacing w:before="7" w:beforeAutospacing="0"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884C4E">
        <w:rPr>
          <w:rFonts w:ascii="Times New Roman" w:hAnsi="Times New Roman"/>
          <w:b/>
          <w:sz w:val="24"/>
          <w:szCs w:val="24"/>
        </w:rPr>
        <w:t>Chakraborthy</w:t>
      </w:r>
      <w:proofErr w:type="spellEnd"/>
      <w:r w:rsidRPr="00884C4E">
        <w:rPr>
          <w:rFonts w:ascii="Times New Roman" w:hAnsi="Times New Roman"/>
          <w:b/>
          <w:sz w:val="24"/>
          <w:szCs w:val="24"/>
        </w:rPr>
        <w:t>,</w:t>
      </w:r>
      <w:r w:rsidRPr="00884C4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84C4E">
        <w:rPr>
          <w:rFonts w:ascii="Times New Roman" w:hAnsi="Times New Roman"/>
          <w:b/>
          <w:sz w:val="24"/>
          <w:szCs w:val="24"/>
        </w:rPr>
        <w:t>S.</w:t>
      </w:r>
      <w:r w:rsidRPr="00884C4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84C4E">
        <w:rPr>
          <w:rFonts w:ascii="Times New Roman" w:hAnsi="Times New Roman"/>
          <w:b/>
          <w:sz w:val="24"/>
          <w:szCs w:val="24"/>
        </w:rPr>
        <w:t>K.,</w:t>
      </w:r>
      <w:r w:rsidRPr="00884C4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84C4E">
        <w:rPr>
          <w:rFonts w:ascii="Times New Roman" w:hAnsi="Times New Roman"/>
          <w:b/>
          <w:sz w:val="24"/>
          <w:szCs w:val="24"/>
        </w:rPr>
        <w:t xml:space="preserve">(1998) </w:t>
      </w:r>
      <w:r w:rsidRPr="00884C4E">
        <w:rPr>
          <w:rFonts w:ascii="Times New Roman" w:hAnsi="Times New Roman"/>
          <w:sz w:val="24"/>
          <w:szCs w:val="24"/>
        </w:rPr>
        <w:t>Management</w:t>
      </w:r>
      <w:r w:rsidRPr="00884C4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84C4E">
        <w:rPr>
          <w:rFonts w:ascii="Times New Roman" w:hAnsi="Times New Roman"/>
          <w:sz w:val="24"/>
          <w:szCs w:val="24"/>
        </w:rPr>
        <w:t>by</w:t>
      </w:r>
      <w:r w:rsidRPr="00884C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84C4E">
        <w:rPr>
          <w:rFonts w:ascii="Times New Roman" w:hAnsi="Times New Roman"/>
          <w:sz w:val="24"/>
          <w:szCs w:val="24"/>
        </w:rPr>
        <w:t>Values,</w:t>
      </w:r>
      <w:r w:rsidRPr="00884C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84C4E">
        <w:rPr>
          <w:rFonts w:ascii="Times New Roman" w:hAnsi="Times New Roman"/>
          <w:color w:val="0E1111"/>
          <w:sz w:val="24"/>
          <w:szCs w:val="24"/>
        </w:rPr>
        <w:t>Oxford</w:t>
      </w:r>
      <w:r w:rsidRPr="00884C4E">
        <w:rPr>
          <w:rFonts w:ascii="Times New Roman" w:hAnsi="Times New Roman"/>
          <w:color w:val="0E1111"/>
          <w:spacing w:val="-2"/>
          <w:sz w:val="24"/>
          <w:szCs w:val="24"/>
        </w:rPr>
        <w:t xml:space="preserve"> </w:t>
      </w:r>
      <w:r w:rsidRPr="00884C4E">
        <w:rPr>
          <w:rFonts w:ascii="Times New Roman" w:hAnsi="Times New Roman"/>
          <w:color w:val="0E1111"/>
          <w:sz w:val="24"/>
          <w:szCs w:val="24"/>
        </w:rPr>
        <w:t>University</w:t>
      </w:r>
      <w:r w:rsidRPr="00884C4E">
        <w:rPr>
          <w:rFonts w:ascii="Times New Roman" w:hAnsi="Times New Roman"/>
          <w:color w:val="0E1111"/>
          <w:spacing w:val="-2"/>
          <w:sz w:val="24"/>
          <w:szCs w:val="24"/>
        </w:rPr>
        <w:t xml:space="preserve"> Press.</w:t>
      </w:r>
    </w:p>
    <w:p w:rsidR="00787314" w:rsidRPr="00884C4E" w:rsidRDefault="00787314" w:rsidP="00787314">
      <w:pPr>
        <w:widowControl w:val="0"/>
        <w:tabs>
          <w:tab w:val="left" w:pos="722"/>
        </w:tabs>
        <w:autoSpaceDE w:val="0"/>
        <w:autoSpaceDN w:val="0"/>
        <w:spacing w:before="7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787314" w:rsidRPr="00884C4E" w:rsidRDefault="00787314" w:rsidP="00787314">
      <w:pPr>
        <w:widowControl w:val="0"/>
        <w:tabs>
          <w:tab w:val="left" w:pos="722"/>
        </w:tabs>
        <w:autoSpaceDE w:val="0"/>
        <w:autoSpaceDN w:val="0"/>
        <w:spacing w:before="7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787314" w:rsidRPr="00884C4E" w:rsidRDefault="00787314" w:rsidP="00787314">
      <w:pPr>
        <w:widowControl w:val="0"/>
        <w:tabs>
          <w:tab w:val="left" w:pos="722"/>
        </w:tabs>
        <w:autoSpaceDE w:val="0"/>
        <w:autoSpaceDN w:val="0"/>
        <w:spacing w:before="7" w:beforeAutospacing="0" w:after="0" w:line="240" w:lineRule="auto"/>
        <w:rPr>
          <w:rFonts w:ascii="Times New Roman" w:hAnsi="Times New Roman"/>
          <w:sz w:val="24"/>
          <w:szCs w:val="24"/>
        </w:rPr>
      </w:pPr>
    </w:p>
    <w:sectPr w:rsidR="00787314" w:rsidRPr="0088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721BT-BoldCondensed">
    <w:charset w:val="00"/>
    <w:family w:val="auto"/>
    <w:pitch w:val="default"/>
  </w:font>
  <w:font w:name="Minion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4F9A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290274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24631724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575D9A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CB36C0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3D12FD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51966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>
    <w:nsid w:val="47776239"/>
    <w:multiLevelType w:val="multilevel"/>
    <w:tmpl w:val="FF26DB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8">
    <w:nsid w:val="489F31DF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>
    <w:nsid w:val="4D382EA5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A47C64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iCs w:val="0"/>
        <w:color w:val="000000"/>
        <w:spacing w:val="0"/>
        <w:w w:val="100"/>
        <w:sz w:val="24"/>
        <w:szCs w:val="24"/>
        <w:u w:color="000000"/>
        <w:lang w:val="en-US" w:eastAsia="en-US"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lang w:val="en-US" w:eastAsia="en-US" w:bidi="ar-SA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val="en-US" w:eastAsia="en-US" w:bidi="ar-SA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lang w:val="en-US" w:eastAsia="en-US" w:bidi="ar-SA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lang w:val="en-US" w:eastAsia="en-US" w:bidi="ar-SA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lang w:val="en-US" w:eastAsia="en-US" w:bidi="ar-SA"/>
      </w:rPr>
    </w:lvl>
  </w:abstractNum>
  <w:abstractNum w:abstractNumId="11">
    <w:nsid w:val="5A6D5709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F76C3A"/>
    <w:multiLevelType w:val="multilevel"/>
    <w:tmpl w:val="6180C0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3">
    <w:nsid w:val="620360E7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9E52E3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B9719D"/>
    <w:multiLevelType w:val="multilevel"/>
    <w:tmpl w:val="FF26DB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6">
    <w:nsid w:val="6BF1393E"/>
    <w:multiLevelType w:val="multilevel"/>
    <w:tmpl w:val="6D2E10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wiss721BT-BoldCondensed" w:hAnsi="Times New Roman" w:cs="Times New Roman" w:hint="default"/>
        <w:b/>
        <w:color w:val="231F2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7">
    <w:nsid w:val="6CA82A46"/>
    <w:multiLevelType w:val="multilevel"/>
    <w:tmpl w:val="CE4E2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inionPro" w:hAnsi="Times New Roman" w:cs="Times New Roman" w:hint="default"/>
        <w:color w:val="231F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8">
    <w:nsid w:val="6D8F6908"/>
    <w:multiLevelType w:val="multilevel"/>
    <w:tmpl w:val="9C725500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9">
    <w:nsid w:val="706D4CC3"/>
    <w:multiLevelType w:val="multilevel"/>
    <w:tmpl w:val="2BB8AE7E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>
    <w:nsid w:val="783E409D"/>
    <w:multiLevelType w:val="multilevel"/>
    <w:tmpl w:val="F2AEA916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iCs w:val="0"/>
        <w:color w:val="000000"/>
        <w:spacing w:val="0"/>
        <w:w w:val="100"/>
        <w:sz w:val="24"/>
        <w:szCs w:val="24"/>
        <w:u w:color="0000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lang w:val="en-US" w:eastAsia="en-US" w:bidi="ar-SA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val="en-US" w:eastAsia="en-US" w:bidi="ar-SA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lang w:val="en-US" w:eastAsia="en-US" w:bidi="ar-SA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lang w:val="en-US" w:eastAsia="en-US" w:bidi="ar-SA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lang w:val="en-US" w:eastAsia="en-US" w:bidi="ar-SA"/>
      </w:rPr>
    </w:lvl>
  </w:abstractNum>
  <w:abstractNum w:abstractNumId="21">
    <w:nsid w:val="7FCF6BE0"/>
    <w:multiLevelType w:val="multilevel"/>
    <w:tmpl w:val="68D0841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5"/>
  </w:num>
  <w:num w:numId="9">
    <w:abstractNumId w:val="8"/>
  </w:num>
  <w:num w:numId="10">
    <w:abstractNumId w:val="19"/>
  </w:num>
  <w:num w:numId="11">
    <w:abstractNumId w:val="6"/>
  </w:num>
  <w:num w:numId="12">
    <w:abstractNumId w:val="18"/>
  </w:num>
  <w:num w:numId="13">
    <w:abstractNumId w:val="13"/>
  </w:num>
  <w:num w:numId="14">
    <w:abstractNumId w:val="4"/>
  </w:num>
  <w:num w:numId="15">
    <w:abstractNumId w:val="0"/>
  </w:num>
  <w:num w:numId="16">
    <w:abstractNumId w:val="21"/>
  </w:num>
  <w:num w:numId="17">
    <w:abstractNumId w:val="14"/>
  </w:num>
  <w:num w:numId="18">
    <w:abstractNumId w:val="9"/>
  </w:num>
  <w:num w:numId="19">
    <w:abstractNumId w:val="2"/>
  </w:num>
  <w:num w:numId="20">
    <w:abstractNumId w:val="10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FB"/>
    <w:rsid w:val="000167AC"/>
    <w:rsid w:val="00026545"/>
    <w:rsid w:val="000C760B"/>
    <w:rsid w:val="00115411"/>
    <w:rsid w:val="00137352"/>
    <w:rsid w:val="001706D8"/>
    <w:rsid w:val="001810C4"/>
    <w:rsid w:val="001A296F"/>
    <w:rsid w:val="001B58BD"/>
    <w:rsid w:val="002100D7"/>
    <w:rsid w:val="00233BC7"/>
    <w:rsid w:val="002E22BC"/>
    <w:rsid w:val="0030651C"/>
    <w:rsid w:val="00386B1C"/>
    <w:rsid w:val="00390E44"/>
    <w:rsid w:val="003B2427"/>
    <w:rsid w:val="00470B4C"/>
    <w:rsid w:val="004764C4"/>
    <w:rsid w:val="0048268C"/>
    <w:rsid w:val="004B5DEF"/>
    <w:rsid w:val="004C7C5B"/>
    <w:rsid w:val="005549F2"/>
    <w:rsid w:val="00561F0C"/>
    <w:rsid w:val="00576F13"/>
    <w:rsid w:val="005965FB"/>
    <w:rsid w:val="005D773B"/>
    <w:rsid w:val="0062631E"/>
    <w:rsid w:val="00634FC1"/>
    <w:rsid w:val="00640032"/>
    <w:rsid w:val="00672CC3"/>
    <w:rsid w:val="006817FD"/>
    <w:rsid w:val="006F4E65"/>
    <w:rsid w:val="0070427E"/>
    <w:rsid w:val="00711334"/>
    <w:rsid w:val="00787314"/>
    <w:rsid w:val="007A738E"/>
    <w:rsid w:val="007B21B6"/>
    <w:rsid w:val="0082191A"/>
    <w:rsid w:val="00827D47"/>
    <w:rsid w:val="00884C4E"/>
    <w:rsid w:val="008F4BDA"/>
    <w:rsid w:val="009018D9"/>
    <w:rsid w:val="009442C7"/>
    <w:rsid w:val="00973B75"/>
    <w:rsid w:val="00987FF6"/>
    <w:rsid w:val="009A2B72"/>
    <w:rsid w:val="009A4538"/>
    <w:rsid w:val="009D2EAD"/>
    <w:rsid w:val="00A07EB1"/>
    <w:rsid w:val="00A13D36"/>
    <w:rsid w:val="00A979D4"/>
    <w:rsid w:val="00B35505"/>
    <w:rsid w:val="00B441ED"/>
    <w:rsid w:val="00B62195"/>
    <w:rsid w:val="00B97D2B"/>
    <w:rsid w:val="00BA7144"/>
    <w:rsid w:val="00BC17C3"/>
    <w:rsid w:val="00C014D1"/>
    <w:rsid w:val="00C10E10"/>
    <w:rsid w:val="00C172AB"/>
    <w:rsid w:val="00D458C8"/>
    <w:rsid w:val="00D522CC"/>
    <w:rsid w:val="00E1641B"/>
    <w:rsid w:val="00F01B7C"/>
    <w:rsid w:val="00F14E1A"/>
    <w:rsid w:val="00F22A97"/>
    <w:rsid w:val="00F637B2"/>
    <w:rsid w:val="00F8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FB"/>
    <w:pPr>
      <w:spacing w:before="100" w:beforeAutospacing="1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65FB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5965FB"/>
    <w:pPr>
      <w:spacing w:before="0" w:beforeAutospacing="0" w:after="0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15"/>
    <w:basedOn w:val="DefaultParagraphFont"/>
    <w:rsid w:val="005965FB"/>
    <w:rPr>
      <w:rFonts w:ascii="Calibri" w:hAnsi="Calibri" w:cs="Calibri" w:hint="default"/>
      <w:b/>
      <w:bCs/>
    </w:rPr>
  </w:style>
  <w:style w:type="table" w:styleId="TableGrid">
    <w:name w:val="Table Grid"/>
    <w:basedOn w:val="TableNormal"/>
    <w:uiPriority w:val="59"/>
    <w:rsid w:val="00C0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44"/>
    <w:rPr>
      <w:rFonts w:ascii="Segoe UI" w:eastAsia="Times New Roman" w:hAnsi="Segoe UI" w:cs="Segoe UI"/>
      <w:sz w:val="18"/>
      <w:szCs w:val="1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A7144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A2B72"/>
    <w:pPr>
      <w:widowControl w:val="0"/>
      <w:autoSpaceDE w:val="0"/>
      <w:autoSpaceDN w:val="0"/>
      <w:spacing w:before="0" w:beforeAutospacing="0" w:after="0" w:line="240" w:lineRule="auto"/>
      <w:ind w:left="723" w:hanging="361"/>
      <w:jc w:val="both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A2B72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FB"/>
    <w:pPr>
      <w:spacing w:before="100" w:beforeAutospacing="1" w:line="273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65FB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5965FB"/>
    <w:pPr>
      <w:spacing w:before="0" w:beforeAutospacing="0" w:after="0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15"/>
    <w:basedOn w:val="DefaultParagraphFont"/>
    <w:rsid w:val="005965FB"/>
    <w:rPr>
      <w:rFonts w:ascii="Calibri" w:hAnsi="Calibri" w:cs="Calibri" w:hint="default"/>
      <w:b/>
      <w:bCs/>
    </w:rPr>
  </w:style>
  <w:style w:type="table" w:styleId="TableGrid">
    <w:name w:val="Table Grid"/>
    <w:basedOn w:val="TableNormal"/>
    <w:uiPriority w:val="59"/>
    <w:rsid w:val="00C0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44"/>
    <w:rPr>
      <w:rFonts w:ascii="Segoe UI" w:eastAsia="Times New Roman" w:hAnsi="Segoe UI" w:cs="Segoe UI"/>
      <w:sz w:val="18"/>
      <w:szCs w:val="1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A7144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A2B72"/>
    <w:pPr>
      <w:widowControl w:val="0"/>
      <w:autoSpaceDE w:val="0"/>
      <w:autoSpaceDN w:val="0"/>
      <w:spacing w:before="0" w:beforeAutospacing="0" w:after="0" w:line="240" w:lineRule="auto"/>
      <w:ind w:left="723" w:hanging="361"/>
      <w:jc w:val="both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A2B7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8DA3-AD9F-4AD2-81DC-2AD160B2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cp:lastPrinted>2026-05-18T06:13:00Z</cp:lastPrinted>
  <dcterms:created xsi:type="dcterms:W3CDTF">2026-05-19T08:26:00Z</dcterms:created>
  <dcterms:modified xsi:type="dcterms:W3CDTF">2026-05-19T09:45:00Z</dcterms:modified>
</cp:coreProperties>
</file>