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DB" w:rsidRDefault="00B235F4" w:rsidP="00B23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5F4">
        <w:rPr>
          <w:rFonts w:ascii="Times New Roman" w:hAnsi="Times New Roman" w:cs="Times New Roman"/>
          <w:b/>
          <w:sz w:val="24"/>
          <w:szCs w:val="24"/>
          <w:u w:val="single"/>
        </w:rPr>
        <w:t>EXTENDED LECTURE OUTLINE</w:t>
      </w:r>
    </w:p>
    <w:p w:rsidR="00B235F4" w:rsidRPr="00B235F4" w:rsidRDefault="00B235F4" w:rsidP="00B235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54DB" w:rsidRPr="00B235F4" w:rsidRDefault="00E36BE1" w:rsidP="00B235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35F4">
        <w:rPr>
          <w:rFonts w:ascii="Times New Roman" w:hAnsi="Times New Roman" w:cs="Times New Roman"/>
          <w:b/>
          <w:sz w:val="24"/>
          <w:szCs w:val="24"/>
        </w:rPr>
        <w:t xml:space="preserve">AEG6 221 </w:t>
      </w:r>
      <w:r w:rsidR="00B235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bookmarkStart w:id="0" w:name="_GoBack"/>
      <w:bookmarkEnd w:id="0"/>
      <w:r w:rsidR="00B235F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235F4" w:rsidRPr="00B235F4">
        <w:rPr>
          <w:rFonts w:ascii="Times New Roman" w:hAnsi="Times New Roman" w:cs="Times New Roman"/>
          <w:b/>
          <w:sz w:val="24"/>
          <w:szCs w:val="24"/>
        </w:rPr>
        <w:t xml:space="preserve">Farm Machinery and Power  </w:t>
      </w:r>
      <w:r w:rsidR="00B235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B235F4">
        <w:rPr>
          <w:rFonts w:ascii="Times New Roman" w:hAnsi="Times New Roman" w:cs="Times New Roman"/>
          <w:b/>
          <w:sz w:val="24"/>
          <w:szCs w:val="24"/>
        </w:rPr>
        <w:t>(</w:t>
      </w:r>
      <w:r w:rsidR="00B235F4" w:rsidRPr="00B235F4">
        <w:rPr>
          <w:rFonts w:ascii="Times New Roman" w:hAnsi="Times New Roman" w:cs="Times New Roman"/>
          <w:b/>
          <w:sz w:val="24"/>
          <w:szCs w:val="24"/>
        </w:rPr>
        <w:t>1+1)</w:t>
      </w:r>
    </w:p>
    <w:p w:rsidR="00C954DB" w:rsidRPr="00B235F4" w:rsidRDefault="00C954DB" w:rsidP="00B235F4">
      <w:pPr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38" w:type="dxa"/>
        <w:jc w:val="center"/>
        <w:tblInd w:w="-2058" w:type="dxa"/>
        <w:tblLook w:val="04A0" w:firstRow="1" w:lastRow="0" w:firstColumn="1" w:lastColumn="0" w:noHBand="0" w:noVBand="1"/>
      </w:tblPr>
      <w:tblGrid>
        <w:gridCol w:w="479"/>
        <w:gridCol w:w="9659"/>
      </w:tblGrid>
      <w:tr w:rsidR="00C954DB" w:rsidRPr="00B235F4" w:rsidTr="00B235F4">
        <w:trPr>
          <w:trHeight w:val="368"/>
          <w:jc w:val="center"/>
        </w:trPr>
        <w:tc>
          <w:tcPr>
            <w:tcW w:w="479" w:type="dxa"/>
          </w:tcPr>
          <w:p w:rsidR="00C954DB" w:rsidRPr="00B235F4" w:rsidRDefault="00B235F4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Sources of farm power-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Human power – Works performed by human, Merits and demerits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Animal power – power developed by a pair of bullock.  Merits and demerits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Mechanical power – tractor, power tiller, oil engines and self-propelled combines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Electrical, Renewable energy sources.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Farm Mechanization – concept, scope, benefits and limiting factors.</w:t>
            </w:r>
          </w:p>
        </w:tc>
      </w:tr>
      <w:tr w:rsidR="00C954DB" w:rsidRPr="00B235F4" w:rsidTr="00B235F4">
        <w:trPr>
          <w:trHeight w:val="38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Internal Combustion engines (IC engines)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Study of engine strokes – 2 stroke and 4 stroke engines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Comparison between 2 stroke and 4 stroke engine cycles.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Comparison between Petrol and Diesel engines.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I C Engine components &amp; Material made of engine components and  operating principles, Cylinder, cylinder head, cylinder block, piston, piston rings, connecting rod, crankshaft, flywheel , camshaft, valve mechanism, timing gears, crankcase, inlet &amp; exhaust manifolds.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IC engine terminologies –, bore, stroke, compression ratio, IHP, BHP, FHP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Problems on IC Engines</w:t>
            </w:r>
          </w:p>
        </w:tc>
      </w:tr>
      <w:tr w:rsidR="00C954DB" w:rsidRPr="00B235F4" w:rsidTr="00B235F4">
        <w:trPr>
          <w:trHeight w:val="36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Fuel supply system - Fuel properties and Fuel tests, Detonation, fuel filters &amp; Air cleaners. Fuel systems of SI engines (carburettor) CI engines (FIP and injectors)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Cooling system – purpose and functions, components, types, Thermostat valves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Lubricating system – purpose and functions, components, types of lubricants</w:t>
            </w:r>
          </w:p>
        </w:tc>
      </w:tr>
      <w:tr w:rsidR="00C954DB" w:rsidRPr="00B235F4" w:rsidTr="00B235F4">
        <w:trPr>
          <w:trHeight w:val="36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Power transmission system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Clutch, principle and its functions.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Gear box – Functions, types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Differential unit, its functions and components.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Final drive -its functions and components</w:t>
            </w:r>
          </w:p>
        </w:tc>
      </w:tr>
      <w:tr w:rsidR="00C954DB" w:rsidRPr="00B235F4" w:rsidTr="00B235F4">
        <w:trPr>
          <w:trHeight w:val="37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Hydraulic system of tractor, components and its functions. </w:t>
            </w:r>
          </w:p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Hydraulic controls – position control, draft control.</w:t>
            </w:r>
          </w:p>
        </w:tc>
      </w:tr>
      <w:tr w:rsidR="00C954DB" w:rsidRPr="00B235F4" w:rsidTr="00B235F4">
        <w:trPr>
          <w:trHeight w:val="37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Tractor types, Classification of tractor based structural design and purpose</w:t>
            </w:r>
          </w:p>
        </w:tc>
      </w:tr>
      <w:tr w:rsidR="00C954DB" w:rsidRPr="00B235F4" w:rsidTr="00B235F4">
        <w:trPr>
          <w:trHeight w:val="38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Estimating the Cost of tractor – cost analysis-fixed cost and operating cost</w:t>
            </w:r>
          </w:p>
        </w:tc>
      </w:tr>
      <w:tr w:rsidR="00C954DB" w:rsidRPr="00B235F4" w:rsidTr="00B235F4">
        <w:trPr>
          <w:trHeight w:val="38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Tillage : Definition, objectives, types of tillage : primary and secondary tillage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Primary tillage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equipments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: indigenous plough,  M.B Plough, disc plough, chisel plough and sub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soiler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Parts of plough: Share,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mould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board, landside and frog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Plough accessories: Jointer, coulter and gauge wheel </w:t>
            </w:r>
          </w:p>
        </w:tc>
      </w:tr>
      <w:tr w:rsidR="00C954DB" w:rsidRPr="00B235F4" w:rsidTr="00B235F4">
        <w:trPr>
          <w:trHeight w:val="660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Secondary tillage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equipments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:  Harrow, cultivator and other implements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Harrow : Functions, types of harrows: disc harrow, spring tooth harrow, </w:t>
            </w: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spike tooth harrow and components of harrow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Cultivator : Functions, tractor drawn and bullock drawn cultivators </w:t>
            </w:r>
          </w:p>
        </w:tc>
      </w:tr>
      <w:tr w:rsidR="00C954DB" w:rsidRPr="00B235F4" w:rsidTr="00B235F4">
        <w:trPr>
          <w:trHeight w:val="45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Sowing equipment’s: Definition, methods of sowing.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Seed drill, planter, seed cum fertilizer drill and </w:t>
            </w:r>
            <w:proofErr w:type="spellStart"/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transplanter</w:t>
            </w:r>
            <w:proofErr w:type="spellEnd"/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 Functions, components and seed metering mechanisms, Seed drill calibration </w:t>
            </w:r>
          </w:p>
        </w:tc>
      </w:tr>
      <w:tr w:rsidR="00C954DB" w:rsidRPr="00B235F4" w:rsidTr="00B235F4">
        <w:trPr>
          <w:trHeight w:val="458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Weeding and Intercultural equipment. Junior hoe -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guntaka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- blade harrow - dry land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weeders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B2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tractor mounted and engine operated sweeps. 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Engine operated and rotary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weeders</w:t>
            </w:r>
            <w:proofErr w:type="spellEnd"/>
          </w:p>
        </w:tc>
      </w:tr>
      <w:tr w:rsidR="00C954DB" w:rsidRPr="00B235F4" w:rsidTr="00B235F4">
        <w:trPr>
          <w:trHeight w:val="332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Plant protection equipment. 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Sprayer- Functions, components, types of sprayers, Dusters, Precautions</w:t>
            </w:r>
          </w:p>
        </w:tc>
      </w:tr>
      <w:tr w:rsidR="00C954DB" w:rsidRPr="00B235F4" w:rsidTr="00B235F4">
        <w:trPr>
          <w:trHeight w:val="332"/>
          <w:jc w:val="center"/>
        </w:trPr>
        <w:tc>
          <w:tcPr>
            <w:tcW w:w="479" w:type="dxa"/>
          </w:tcPr>
          <w:p w:rsidR="00C954DB" w:rsidRPr="00B235F4" w:rsidRDefault="00E36BE1" w:rsidP="00B2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59" w:type="dxa"/>
          </w:tcPr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Harvesting equipment’s:</w:t>
            </w: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Definition, functions, </w:t>
            </w:r>
            <w:proofErr w:type="spellStart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Mehods</w:t>
            </w:r>
            <w:proofErr w:type="spellEnd"/>
            <w:r w:rsidRPr="00B235F4">
              <w:rPr>
                <w:rFonts w:ascii="Times New Roman" w:hAnsi="Times New Roman" w:cs="Times New Roman"/>
                <w:sz w:val="24"/>
                <w:szCs w:val="24"/>
              </w:rPr>
              <w:t xml:space="preserve"> of harvesting</w:t>
            </w:r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Mower, Reaper, Combine </w:t>
            </w:r>
            <w:proofErr w:type="spellStart"/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harvestors</w:t>
            </w:r>
            <w:proofErr w:type="spellEnd"/>
          </w:p>
          <w:p w:rsidR="00C954DB" w:rsidRPr="00B235F4" w:rsidRDefault="00E36BE1" w:rsidP="00B235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Threshing equipment’s: Definition, </w:t>
            </w:r>
            <w:r w:rsidRPr="00B235F4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  <w:r w:rsidRPr="00B23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components, types of threshers</w:t>
            </w:r>
          </w:p>
        </w:tc>
      </w:tr>
    </w:tbl>
    <w:p w:rsidR="00C954DB" w:rsidRPr="00B235F4" w:rsidRDefault="00E36BE1" w:rsidP="00B235F4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235F4">
        <w:rPr>
          <w:rFonts w:ascii="Times New Roman" w:hAnsi="Times New Roman" w:cs="Times New Roman"/>
          <w:sz w:val="24"/>
          <w:szCs w:val="24"/>
        </w:rPr>
        <w:t>Reference:</w:t>
      </w:r>
    </w:p>
    <w:p w:rsidR="00C954DB" w:rsidRPr="00B235F4" w:rsidRDefault="00E36BE1" w:rsidP="00B235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5F4">
        <w:rPr>
          <w:rFonts w:ascii="Times New Roman" w:hAnsi="Times New Roman" w:cs="Times New Roman"/>
          <w:sz w:val="24"/>
          <w:szCs w:val="24"/>
        </w:rPr>
        <w:t xml:space="preserve">Elements of agricultural engineering- </w:t>
      </w:r>
      <w:proofErr w:type="spellStart"/>
      <w:r w:rsidRPr="00B235F4">
        <w:rPr>
          <w:rFonts w:ascii="Times New Roman" w:hAnsi="Times New Roman" w:cs="Times New Roman"/>
          <w:sz w:val="24"/>
          <w:szCs w:val="24"/>
        </w:rPr>
        <w:t>Jagdishwar</w:t>
      </w:r>
      <w:proofErr w:type="spellEnd"/>
      <w:r w:rsidRPr="00B23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5F4">
        <w:rPr>
          <w:rFonts w:ascii="Times New Roman" w:hAnsi="Times New Roman" w:cs="Times New Roman"/>
          <w:sz w:val="24"/>
          <w:szCs w:val="24"/>
        </w:rPr>
        <w:t>Sahay</w:t>
      </w:r>
      <w:proofErr w:type="spellEnd"/>
      <w:r w:rsidRPr="00B235F4">
        <w:rPr>
          <w:rFonts w:ascii="Times New Roman" w:hAnsi="Times New Roman" w:cs="Times New Roman"/>
          <w:sz w:val="24"/>
          <w:szCs w:val="24"/>
        </w:rPr>
        <w:t>.</w:t>
      </w:r>
    </w:p>
    <w:p w:rsidR="00C954DB" w:rsidRPr="00B235F4" w:rsidRDefault="00E36BE1" w:rsidP="00B235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35F4">
        <w:rPr>
          <w:rFonts w:ascii="Times New Roman" w:hAnsi="Times New Roman" w:cs="Times New Roman"/>
          <w:sz w:val="24"/>
          <w:szCs w:val="24"/>
        </w:rPr>
        <w:t xml:space="preserve">Principles of Agricultural Engineering- </w:t>
      </w:r>
      <w:proofErr w:type="spellStart"/>
      <w:r w:rsidRPr="00B235F4">
        <w:rPr>
          <w:rFonts w:ascii="Times New Roman" w:hAnsi="Times New Roman" w:cs="Times New Roman"/>
          <w:sz w:val="24"/>
          <w:szCs w:val="24"/>
        </w:rPr>
        <w:t>Maichel</w:t>
      </w:r>
      <w:proofErr w:type="spellEnd"/>
      <w:r w:rsidRPr="00B235F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B235F4">
        <w:rPr>
          <w:rFonts w:ascii="Times New Roman" w:hAnsi="Times New Roman" w:cs="Times New Roman"/>
          <w:sz w:val="24"/>
          <w:szCs w:val="24"/>
        </w:rPr>
        <w:t>Ojha</w:t>
      </w:r>
      <w:proofErr w:type="spellEnd"/>
    </w:p>
    <w:sectPr w:rsidR="00C954DB" w:rsidRPr="00B235F4" w:rsidSect="00B235F4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5D5" w:rsidRDefault="00BA35D5">
      <w:pPr>
        <w:spacing w:line="240" w:lineRule="auto"/>
      </w:pPr>
      <w:r>
        <w:separator/>
      </w:r>
    </w:p>
  </w:endnote>
  <w:endnote w:type="continuationSeparator" w:id="0">
    <w:p w:rsidR="00BA35D5" w:rsidRDefault="00BA35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5D5" w:rsidRDefault="00BA35D5">
      <w:pPr>
        <w:spacing w:after="0"/>
      </w:pPr>
      <w:r>
        <w:separator/>
      </w:r>
    </w:p>
  </w:footnote>
  <w:footnote w:type="continuationSeparator" w:id="0">
    <w:p w:rsidR="00BA35D5" w:rsidRDefault="00BA35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B316E"/>
    <w:multiLevelType w:val="multilevel"/>
    <w:tmpl w:val="6FFB3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3D"/>
    <w:rsid w:val="000328FC"/>
    <w:rsid w:val="00094106"/>
    <w:rsid w:val="000E3A18"/>
    <w:rsid w:val="000E4801"/>
    <w:rsid w:val="0010392C"/>
    <w:rsid w:val="00110DC7"/>
    <w:rsid w:val="001172C5"/>
    <w:rsid w:val="0016368D"/>
    <w:rsid w:val="00184100"/>
    <w:rsid w:val="001B44CD"/>
    <w:rsid w:val="0020483D"/>
    <w:rsid w:val="00252DF9"/>
    <w:rsid w:val="002903A8"/>
    <w:rsid w:val="00293234"/>
    <w:rsid w:val="002C0F21"/>
    <w:rsid w:val="00315ED5"/>
    <w:rsid w:val="00317322"/>
    <w:rsid w:val="00334DA1"/>
    <w:rsid w:val="0038051E"/>
    <w:rsid w:val="003A12B8"/>
    <w:rsid w:val="00463E0E"/>
    <w:rsid w:val="0047113E"/>
    <w:rsid w:val="004722AF"/>
    <w:rsid w:val="00487813"/>
    <w:rsid w:val="004A2A3A"/>
    <w:rsid w:val="0058702E"/>
    <w:rsid w:val="005B073A"/>
    <w:rsid w:val="005E6F2B"/>
    <w:rsid w:val="005F434B"/>
    <w:rsid w:val="00657175"/>
    <w:rsid w:val="00682F49"/>
    <w:rsid w:val="006B40A2"/>
    <w:rsid w:val="006C3B72"/>
    <w:rsid w:val="006D15B6"/>
    <w:rsid w:val="006E0A41"/>
    <w:rsid w:val="00700BEB"/>
    <w:rsid w:val="00716EF2"/>
    <w:rsid w:val="00723BED"/>
    <w:rsid w:val="00726AF0"/>
    <w:rsid w:val="00762725"/>
    <w:rsid w:val="00770373"/>
    <w:rsid w:val="007C3311"/>
    <w:rsid w:val="007C5458"/>
    <w:rsid w:val="007E1218"/>
    <w:rsid w:val="00826FE9"/>
    <w:rsid w:val="0084375A"/>
    <w:rsid w:val="008575A8"/>
    <w:rsid w:val="00860DBD"/>
    <w:rsid w:val="0087342B"/>
    <w:rsid w:val="008D045B"/>
    <w:rsid w:val="0091318A"/>
    <w:rsid w:val="00922EA7"/>
    <w:rsid w:val="00971908"/>
    <w:rsid w:val="009739F8"/>
    <w:rsid w:val="00992C95"/>
    <w:rsid w:val="009A110D"/>
    <w:rsid w:val="009B5AD8"/>
    <w:rsid w:val="00A1581A"/>
    <w:rsid w:val="00A93225"/>
    <w:rsid w:val="00A93F72"/>
    <w:rsid w:val="00AB496E"/>
    <w:rsid w:val="00AE46FE"/>
    <w:rsid w:val="00AF32D5"/>
    <w:rsid w:val="00B235F4"/>
    <w:rsid w:val="00B62D87"/>
    <w:rsid w:val="00BA35D5"/>
    <w:rsid w:val="00BA4F7F"/>
    <w:rsid w:val="00BD4634"/>
    <w:rsid w:val="00C12B0B"/>
    <w:rsid w:val="00C53694"/>
    <w:rsid w:val="00C61635"/>
    <w:rsid w:val="00C81C50"/>
    <w:rsid w:val="00C94407"/>
    <w:rsid w:val="00C954DB"/>
    <w:rsid w:val="00CD3B73"/>
    <w:rsid w:val="00D360E1"/>
    <w:rsid w:val="00D50C9F"/>
    <w:rsid w:val="00D52D92"/>
    <w:rsid w:val="00D61916"/>
    <w:rsid w:val="00DD42E6"/>
    <w:rsid w:val="00E2408E"/>
    <w:rsid w:val="00E36BE1"/>
    <w:rsid w:val="00E508EF"/>
    <w:rsid w:val="00E566FA"/>
    <w:rsid w:val="00EA1DE3"/>
    <w:rsid w:val="00EB4CC1"/>
    <w:rsid w:val="00F36786"/>
    <w:rsid w:val="00F655DA"/>
    <w:rsid w:val="00F70524"/>
    <w:rsid w:val="00F84C00"/>
    <w:rsid w:val="00F860C9"/>
    <w:rsid w:val="00FA4BAB"/>
    <w:rsid w:val="00FD144B"/>
    <w:rsid w:val="00FD5663"/>
    <w:rsid w:val="142A13E0"/>
    <w:rsid w:val="209C7D9B"/>
    <w:rsid w:val="574C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I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IN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qFormat/>
    <w:rPr>
      <w:rFonts w:ascii="Courier New" w:eastAsia="Times New Roman" w:hAnsi="Courier New" w:cs="Courier New"/>
      <w:sz w:val="20"/>
      <w:szCs w:val="20"/>
      <w:lang w:val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39</cp:revision>
  <cp:lastPrinted>2026-04-23T06:20:00Z</cp:lastPrinted>
  <dcterms:created xsi:type="dcterms:W3CDTF">2018-02-28T08:47:00Z</dcterms:created>
  <dcterms:modified xsi:type="dcterms:W3CDTF">2026-05-09T06:43:00Z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eyJoZGlkIjoiYWY1MDVkNmFmMTg0ZDFjOTRiY2Y2ZWQyZGQyMmUzZjUifQ==</vt:lpwstr>
  </property>
  <property fmtid="{D5CDD505-2E9C-101B-9397-08002B2CF9AE}" pid="3" name="KSOProductBuildVer">
    <vt:lpwstr>1033-12.1.0.25242</vt:lpwstr>
  </property>
  <property fmtid="{D5CDD505-2E9C-101B-9397-08002B2CF9AE}" pid="4" name="ICV">
    <vt:lpwstr>2BF2E541EE4841A7A683AD597C146F7D_12</vt:lpwstr>
  </property>
</Properties>
</file>